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2" w:rsidRDefault="00B14952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  <w:u w:val="single"/>
        </w:rPr>
      </w:pPr>
    </w:p>
    <w:p w:rsidR="00B14952" w:rsidRDefault="004C7194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404040"/>
          <w:sz w:val="20"/>
          <w:szCs w:val="20"/>
        </w:rPr>
      </w:pPr>
      <w:r>
        <w:rPr>
          <w:rFonts w:ascii="NeoSansPro-Bold" w:eastAsia="NeoSansPro-Bold" w:hAnsi="NeoSansPro-Bold" w:cs="NeoSansPro-Bold"/>
          <w:b/>
          <w:noProof/>
          <w:color w:val="404040"/>
          <w:sz w:val="20"/>
          <w:szCs w:val="20"/>
        </w:rPr>
        <w:drawing>
          <wp:inline distT="0" distB="0" distL="0" distR="0">
            <wp:extent cx="1671997" cy="33100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4952" w:rsidRDefault="004C7194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Nombre </w:t>
      </w:r>
      <w:r>
        <w:rPr>
          <w:rFonts w:ascii="Arial" w:eastAsia="Arial" w:hAnsi="Arial" w:cs="Arial"/>
          <w:color w:val="404040"/>
          <w:sz w:val="24"/>
          <w:szCs w:val="24"/>
        </w:rPr>
        <w:t>Rosa Amelia Guillén García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</w:p>
    <w:p w:rsidR="00B14952" w:rsidRDefault="004C7194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Grado de Escolaridad 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Licenciatura en Derecho </w:t>
      </w:r>
    </w:p>
    <w:p w:rsidR="00B14952" w:rsidRDefault="004C7194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Cédula Profesional </w:t>
      </w:r>
      <w:r>
        <w:rPr>
          <w:rFonts w:ascii="Arial" w:eastAsia="Arial" w:hAnsi="Arial" w:cs="Arial"/>
          <w:b/>
          <w:i/>
          <w:color w:val="404040"/>
          <w:sz w:val="24"/>
          <w:szCs w:val="24"/>
        </w:rPr>
        <w:t>(Licenciatura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) 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3954330 </w:t>
      </w:r>
    </w:p>
    <w:p w:rsidR="00B14952" w:rsidRPr="00566578" w:rsidRDefault="004C7194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Teléfono de Oficina</w:t>
      </w:r>
      <w:r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  <w:t xml:space="preserve"> </w:t>
      </w:r>
      <w:r w:rsidR="00566578">
        <w:rPr>
          <w:rFonts w:ascii="NeoSansPro-Bold" w:eastAsia="NeoSansPro-Bold" w:hAnsi="NeoSansPro-Bold" w:cs="NeoSansPro-Bold"/>
          <w:b/>
          <w:color w:val="404040"/>
          <w:sz w:val="24"/>
          <w:szCs w:val="24"/>
        </w:rPr>
        <w:t xml:space="preserve"> </w:t>
      </w:r>
      <w:r w:rsidRPr="00566578">
        <w:rPr>
          <w:rFonts w:ascii="Arial" w:eastAsia="Arial" w:hAnsi="Arial" w:cs="Arial"/>
          <w:color w:val="404040"/>
          <w:sz w:val="24"/>
          <w:szCs w:val="24"/>
        </w:rPr>
        <w:t xml:space="preserve">2292329386 </w:t>
      </w:r>
    </w:p>
    <w:p w:rsidR="00B14952" w:rsidRDefault="004C7194">
      <w:pPr>
        <w:pStyle w:val="normal0"/>
        <w:spacing w:after="0" w:line="240" w:lineRule="auto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Correo Electrónico </w:t>
      </w:r>
      <w:r w:rsidR="00566578">
        <w:rPr>
          <w:rFonts w:ascii="Arial" w:eastAsia="Arial" w:hAnsi="Arial" w:cs="Arial"/>
          <w:b/>
          <w:color w:val="404040"/>
          <w:sz w:val="24"/>
          <w:szCs w:val="24"/>
        </w:rPr>
        <w:t xml:space="preserve"> </w:t>
      </w:r>
    </w:p>
    <w:p w:rsidR="00566578" w:rsidRDefault="00566578">
      <w:pPr>
        <w:pStyle w:val="normal0"/>
        <w:spacing w:after="0" w:line="240" w:lineRule="auto"/>
        <w:rPr>
          <w:rFonts w:ascii="Arial" w:eastAsia="Arial" w:hAnsi="Arial" w:cs="Arial"/>
          <w:color w:val="404040"/>
          <w:sz w:val="24"/>
          <w:szCs w:val="24"/>
        </w:rPr>
      </w:pPr>
    </w:p>
    <w:p w:rsidR="00B14952" w:rsidRDefault="004C7194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66874" cy="37216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Formación </w:t>
      </w:r>
    </w:p>
    <w:p w:rsidR="00566578" w:rsidRDefault="00566578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sz w:val="24"/>
          <w:szCs w:val="24"/>
        </w:rPr>
      </w:pPr>
    </w:p>
    <w:p w:rsidR="00B14952" w:rsidRPr="00566578" w:rsidRDefault="004C7194">
      <w:pPr>
        <w:pStyle w:val="normal0"/>
        <w:spacing w:after="0" w:line="240" w:lineRule="auto"/>
        <w:rPr>
          <w:rFonts w:ascii="Arial" w:eastAsia="NeoSansPro-Bold" w:hAnsi="Arial" w:cs="Arial"/>
          <w:b/>
          <w:sz w:val="24"/>
          <w:szCs w:val="24"/>
        </w:rPr>
      </w:pPr>
      <w:r w:rsidRPr="00566578">
        <w:rPr>
          <w:rFonts w:ascii="Arial" w:eastAsia="NeoSansPro-Bold" w:hAnsi="Arial" w:cs="Arial"/>
          <w:b/>
          <w:sz w:val="24"/>
          <w:szCs w:val="24"/>
        </w:rPr>
        <w:t xml:space="preserve">1998-2002 </w:t>
      </w:r>
    </w:p>
    <w:p w:rsidR="00B14952" w:rsidRPr="00566578" w:rsidRDefault="004C7194">
      <w:pPr>
        <w:pStyle w:val="normal0"/>
        <w:spacing w:after="0" w:line="240" w:lineRule="auto"/>
        <w:rPr>
          <w:rFonts w:ascii="Arial" w:eastAsia="NeoSansPro-Bold" w:hAnsi="Arial" w:cs="Arial"/>
          <w:sz w:val="24"/>
          <w:szCs w:val="24"/>
        </w:rPr>
      </w:pPr>
      <w:r w:rsidRPr="00566578">
        <w:rPr>
          <w:rFonts w:ascii="Arial" w:eastAsia="NeoSansPro-Bold" w:hAnsi="Arial" w:cs="Arial"/>
          <w:sz w:val="24"/>
          <w:szCs w:val="24"/>
        </w:rPr>
        <w:t>Instituto Tecnológico y de estudios superiores</w:t>
      </w:r>
      <w:r w:rsidRPr="00566578">
        <w:rPr>
          <w:rFonts w:ascii="Arial" w:eastAsia="NeoSansPro-Bold" w:hAnsi="Arial" w:cs="Arial"/>
          <w:b/>
          <w:sz w:val="24"/>
          <w:szCs w:val="24"/>
        </w:rPr>
        <w:t xml:space="preserve"> </w:t>
      </w:r>
      <w:r w:rsidRPr="00566578">
        <w:rPr>
          <w:rFonts w:ascii="Arial" w:eastAsia="NeoSansPro-Bold" w:hAnsi="Arial" w:cs="Arial"/>
          <w:sz w:val="24"/>
          <w:szCs w:val="24"/>
        </w:rPr>
        <w:t xml:space="preserve">"RENE DESCARTES" en Veracruz, Ver. </w:t>
      </w:r>
    </w:p>
    <w:p w:rsidR="00B14952" w:rsidRPr="00566578" w:rsidRDefault="004C7194">
      <w:pPr>
        <w:pStyle w:val="normal0"/>
        <w:spacing w:after="0" w:line="240" w:lineRule="auto"/>
        <w:rPr>
          <w:rFonts w:ascii="Arial" w:eastAsia="NeoSansPro-Bold" w:hAnsi="Arial" w:cs="Arial"/>
          <w:b/>
          <w:color w:val="FFFFFF"/>
          <w:sz w:val="24"/>
          <w:szCs w:val="24"/>
        </w:rPr>
      </w:pPr>
      <w:r w:rsidRPr="00566578">
        <w:rPr>
          <w:rFonts w:ascii="Arial" w:eastAsia="NeoSansPro-Bold" w:hAnsi="Arial" w:cs="Arial"/>
          <w:b/>
          <w:color w:val="FFFFFF"/>
          <w:sz w:val="24"/>
          <w:szCs w:val="24"/>
        </w:rPr>
        <w:t>A</w:t>
      </w:r>
    </w:p>
    <w:p w:rsidR="00B14952" w:rsidRDefault="004C7194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ABHU</w:t>
      </w:r>
    </w:p>
    <w:p w:rsidR="00B14952" w:rsidRDefault="004C7194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70924" cy="325967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>Trayectoria Profesional</w:t>
      </w:r>
    </w:p>
    <w:p w:rsidR="00B14952" w:rsidRDefault="00B14952">
      <w:pPr>
        <w:pStyle w:val="normal0"/>
        <w:spacing w:after="0" w:line="240" w:lineRule="auto"/>
        <w:ind w:left="1026" w:hanging="993"/>
        <w:rPr>
          <w:rFonts w:ascii="Arial" w:eastAsia="Arial" w:hAnsi="Arial" w:cs="Arial"/>
          <w:b/>
          <w:sz w:val="24"/>
          <w:szCs w:val="24"/>
        </w:rPr>
      </w:pPr>
    </w:p>
    <w:p w:rsidR="00B14952" w:rsidRDefault="004C7194">
      <w:pPr>
        <w:pStyle w:val="normal0"/>
        <w:spacing w:after="0" w:line="240" w:lineRule="auto"/>
        <w:ind w:left="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2003 a 2017 </w:t>
      </w:r>
    </w:p>
    <w:p w:rsidR="00B14952" w:rsidRDefault="004C7194">
      <w:pPr>
        <w:pStyle w:val="normal0"/>
        <w:spacing w:after="0" w:line="240" w:lineRule="auto"/>
        <w:ind w:left="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Oficial Secretario en la agencia primera especializada en delitos sexuales y contra la Familia en Veracruz, Ver. </w:t>
      </w:r>
    </w:p>
    <w:p w:rsidR="00566578" w:rsidRDefault="00566578">
      <w:pPr>
        <w:pStyle w:val="normal0"/>
        <w:spacing w:after="0" w:line="240" w:lineRule="auto"/>
        <w:ind w:left="32"/>
        <w:rPr>
          <w:rFonts w:ascii="Arial" w:eastAsia="Arial" w:hAnsi="Arial" w:cs="Arial"/>
          <w:sz w:val="24"/>
          <w:szCs w:val="24"/>
        </w:rPr>
      </w:pPr>
    </w:p>
    <w:p w:rsidR="00B14952" w:rsidRDefault="004C7194">
      <w:pPr>
        <w:pStyle w:val="normal0"/>
        <w:spacing w:after="0" w:line="240" w:lineRule="auto"/>
        <w:ind w:left="3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2017 al 2019 </w:t>
      </w:r>
    </w:p>
    <w:p w:rsidR="00B14952" w:rsidRDefault="004C7194">
      <w:pPr>
        <w:pStyle w:val="normal0"/>
        <w:spacing w:after="0" w:line="240" w:lineRule="auto"/>
        <w:ind w:left="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Fiscal en las agencias primera y segunda especializadas en delitos sexuales y contra la Familia en Veracruz, Ver. </w:t>
      </w:r>
    </w:p>
    <w:p w:rsidR="00566578" w:rsidRDefault="00566578">
      <w:pPr>
        <w:pStyle w:val="normal0"/>
        <w:spacing w:after="0" w:line="240" w:lineRule="auto"/>
        <w:ind w:left="32"/>
        <w:rPr>
          <w:rFonts w:ascii="Arial" w:eastAsia="Arial" w:hAnsi="Arial" w:cs="Arial"/>
          <w:sz w:val="24"/>
          <w:szCs w:val="24"/>
        </w:rPr>
      </w:pPr>
    </w:p>
    <w:p w:rsidR="00B14952" w:rsidRDefault="00B14952">
      <w:pPr>
        <w:pStyle w:val="normal0"/>
        <w:spacing w:after="0" w:line="240" w:lineRule="auto"/>
        <w:rPr>
          <w:color w:val="4BACC6"/>
          <w:sz w:val="20"/>
          <w:szCs w:val="20"/>
        </w:rPr>
      </w:pPr>
    </w:p>
    <w:p w:rsidR="00B14952" w:rsidRDefault="004C7194">
      <w:pPr>
        <w:pStyle w:val="normal0"/>
        <w:spacing w:after="0" w:line="240" w:lineRule="auto"/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</w:pPr>
      <w:r>
        <w:rPr>
          <w:rFonts w:ascii="NeoSansPro-Bold" w:eastAsia="NeoSansPro-Bold" w:hAnsi="NeoSansPro-Bold" w:cs="NeoSansPro-Bold"/>
          <w:b/>
          <w:noProof/>
          <w:color w:val="FFFFFF"/>
          <w:sz w:val="24"/>
          <w:szCs w:val="24"/>
        </w:rPr>
        <w:drawing>
          <wp:inline distT="0" distB="0" distL="0" distR="0">
            <wp:extent cx="2309684" cy="340344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eoSansPro-Bold" w:eastAsia="NeoSansPro-Bold" w:hAnsi="NeoSansPro-Bold" w:cs="NeoSansPro-Bold"/>
          <w:b/>
          <w:color w:val="FFFFFF"/>
          <w:sz w:val="24"/>
          <w:szCs w:val="24"/>
        </w:rPr>
        <w:t xml:space="preserve"> Conocimiento</w:t>
      </w:r>
    </w:p>
    <w:p w:rsidR="00566578" w:rsidRDefault="00566578">
      <w:pPr>
        <w:pStyle w:val="normal0"/>
        <w:tabs>
          <w:tab w:val="left" w:pos="1695"/>
        </w:tabs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</w:p>
    <w:p w:rsidR="00B14952" w:rsidRDefault="004C7194">
      <w:pPr>
        <w:pStyle w:val="normal0"/>
        <w:tabs>
          <w:tab w:val="left" w:pos="1695"/>
        </w:tabs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Derecho civil </w:t>
      </w:r>
    </w:p>
    <w:p w:rsidR="00B14952" w:rsidRDefault="004C7194">
      <w:pPr>
        <w:pStyle w:val="normal0"/>
        <w:tabs>
          <w:tab w:val="left" w:pos="1695"/>
        </w:tabs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 xml:space="preserve">Derecho penal </w:t>
      </w:r>
    </w:p>
    <w:p w:rsidR="00B14952" w:rsidRDefault="004C7194">
      <w:pPr>
        <w:pStyle w:val="normal0"/>
        <w:tabs>
          <w:tab w:val="left" w:pos="1695"/>
        </w:tabs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eastAsia="NeoSansPro-Regular" w:hAnsi="NeoSansPro-Regular" w:cs="NeoSansPro-Regular"/>
          <w:color w:val="404040"/>
          <w:sz w:val="24"/>
          <w:szCs w:val="24"/>
        </w:rPr>
        <w:t>Derecho penal acusatorio oral</w:t>
      </w:r>
    </w:p>
    <w:p w:rsidR="00B14952" w:rsidRDefault="00B14952">
      <w:pPr>
        <w:pStyle w:val="normal0"/>
        <w:tabs>
          <w:tab w:val="left" w:pos="1695"/>
        </w:tabs>
        <w:rPr>
          <w:rFonts w:ascii="NeoSansPro-Regular" w:eastAsia="NeoSansPro-Regular" w:hAnsi="NeoSansPro-Regular" w:cs="NeoSansPro-Regular"/>
          <w:color w:val="404040"/>
          <w:sz w:val="24"/>
          <w:szCs w:val="24"/>
        </w:rPr>
      </w:pPr>
      <w:bookmarkStart w:id="0" w:name="_gjdgxs" w:colFirst="0" w:colLast="0"/>
      <w:bookmarkEnd w:id="0"/>
    </w:p>
    <w:sectPr w:rsidR="00B14952" w:rsidSect="00B14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94" w:rsidRDefault="004C7194" w:rsidP="00B14952">
      <w:pPr>
        <w:spacing w:after="0" w:line="240" w:lineRule="auto"/>
      </w:pPr>
      <w:r>
        <w:separator/>
      </w:r>
    </w:p>
  </w:endnote>
  <w:endnote w:type="continuationSeparator" w:id="1">
    <w:p w:rsidR="004C7194" w:rsidRDefault="004C7194" w:rsidP="00B1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B149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4C71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-1980563</wp:posOffset>
          </wp:positionH>
          <wp:positionV relativeFrom="paragraph">
            <wp:posOffset>-294638</wp:posOffset>
          </wp:positionV>
          <wp:extent cx="8067040" cy="523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B149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94" w:rsidRDefault="004C7194" w:rsidP="00B14952">
      <w:pPr>
        <w:spacing w:after="0" w:line="240" w:lineRule="auto"/>
      </w:pPr>
      <w:r>
        <w:separator/>
      </w:r>
    </w:p>
  </w:footnote>
  <w:footnote w:type="continuationSeparator" w:id="1">
    <w:p w:rsidR="004C7194" w:rsidRDefault="004C7194" w:rsidP="00B1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B149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4C719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356260</wp:posOffset>
          </wp:positionH>
          <wp:positionV relativeFrom="page">
            <wp:posOffset>356260</wp:posOffset>
          </wp:positionV>
          <wp:extent cx="1692000" cy="78120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000" cy="7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52" w:rsidRDefault="00B149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952"/>
    <w:rsid w:val="004C7194"/>
    <w:rsid w:val="00566578"/>
    <w:rsid w:val="00B1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149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149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49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49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149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149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14952"/>
  </w:style>
  <w:style w:type="table" w:customStyle="1" w:styleId="TableNormal">
    <w:name w:val="Table Normal"/>
    <w:rsid w:val="00B149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495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149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PGJ</cp:lastModifiedBy>
  <cp:revision>2</cp:revision>
  <dcterms:created xsi:type="dcterms:W3CDTF">2020-09-09T17:02:00Z</dcterms:created>
  <dcterms:modified xsi:type="dcterms:W3CDTF">2020-09-09T17:02:00Z</dcterms:modified>
</cp:coreProperties>
</file>